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84" w:rsidRPr="00572F28" w:rsidRDefault="00B33084" w:rsidP="00787656">
      <w:pPr>
        <w:ind w:left="0" w:right="0"/>
        <w:rPr>
          <w:lang w:eastAsia="de-DE"/>
        </w:rPr>
      </w:pPr>
      <w:r w:rsidRPr="00572F28">
        <w:rPr>
          <w:lang w:eastAsia="de-DE"/>
        </w:rPr>
        <w:t>[S. 36]</w:t>
      </w:r>
    </w:p>
    <w:p w:rsidR="00B33084" w:rsidRPr="00572F28" w:rsidRDefault="00B33084" w:rsidP="00787656">
      <w:pPr>
        <w:ind w:left="0" w:right="0"/>
        <w:rPr>
          <w:b/>
          <w:lang w:eastAsia="de-DE"/>
        </w:rPr>
      </w:pPr>
      <w:r w:rsidRPr="00572F28">
        <w:rPr>
          <w:b/>
          <w:lang w:eastAsia="de-DE"/>
        </w:rPr>
        <w:t>36</w:t>
      </w:r>
    </w:p>
    <w:p w:rsidR="00B33084" w:rsidRPr="00572F28" w:rsidRDefault="00B33084" w:rsidP="00787656">
      <w:pPr>
        <w:ind w:left="0" w:right="0"/>
        <w:rPr>
          <w:lang w:eastAsia="de-DE"/>
        </w:rPr>
      </w:pPr>
      <w:r w:rsidRPr="00572F28">
        <w:rPr>
          <w:lang w:eastAsia="de-DE"/>
        </w:rPr>
        <w:t>Sonntag, 3. Mai, 19 Uhr</w:t>
      </w:r>
    </w:p>
    <w:p w:rsidR="00B33084" w:rsidRPr="00572F28" w:rsidRDefault="00B33084" w:rsidP="00787656">
      <w:pPr>
        <w:ind w:left="0" w:right="0"/>
        <w:rPr>
          <w:lang w:eastAsia="de-DE"/>
        </w:rPr>
      </w:pPr>
      <w:r w:rsidRPr="00572F28">
        <w:rPr>
          <w:lang w:eastAsia="de-DE"/>
        </w:rPr>
        <w:t>Christkönig-Kirche, Saarbrücken</w:t>
      </w:r>
    </w:p>
    <w:p w:rsidR="00B33084" w:rsidRPr="00572F28" w:rsidRDefault="00B33084" w:rsidP="00787656">
      <w:pPr>
        <w:ind w:left="0" w:right="0"/>
        <w:rPr>
          <w:lang w:eastAsia="de-DE"/>
        </w:rPr>
      </w:pPr>
    </w:p>
    <w:p w:rsidR="00B33084" w:rsidRPr="00572F28" w:rsidRDefault="00B33084" w:rsidP="00787656">
      <w:pPr>
        <w:ind w:left="0" w:right="0"/>
        <w:rPr>
          <w:b/>
          <w:lang w:eastAsia="de-DE"/>
        </w:rPr>
      </w:pPr>
      <w:r w:rsidRPr="00572F28">
        <w:rPr>
          <w:b/>
          <w:lang w:eastAsia="de-DE"/>
        </w:rPr>
        <w:t>TAMIS-Abschlusskonzert</w:t>
      </w:r>
    </w:p>
    <w:p w:rsidR="00B33084" w:rsidRPr="00572F28" w:rsidRDefault="00B33084" w:rsidP="00787656">
      <w:pPr>
        <w:ind w:left="0" w:right="0"/>
        <w:rPr>
          <w:b/>
          <w:lang w:eastAsia="de-DE"/>
        </w:rPr>
      </w:pPr>
      <w:r w:rsidRPr="00572F28">
        <w:rPr>
          <w:b/>
          <w:lang w:eastAsia="de-DE"/>
        </w:rPr>
        <w:t>Carl Philipp Emanuel Bach:</w:t>
      </w:r>
    </w:p>
    <w:p w:rsidR="00B33084" w:rsidRPr="00572F28" w:rsidRDefault="00B33084" w:rsidP="00787656">
      <w:pPr>
        <w:ind w:left="0" w:right="0"/>
        <w:rPr>
          <w:lang w:eastAsia="de-DE"/>
        </w:rPr>
      </w:pPr>
      <w:r w:rsidRPr="00572F28">
        <w:rPr>
          <w:b/>
          <w:bCs/>
          <w:lang w:eastAsia="de-DE"/>
        </w:rPr>
        <w:t xml:space="preserve">Die Auferstehung und Himmelfahrt Jesu </w:t>
      </w:r>
      <w:r w:rsidRPr="00572F28">
        <w:rPr>
          <w:bCs/>
          <w:lang w:eastAsia="de-DE"/>
        </w:rPr>
        <w:t>Wq 240</w:t>
      </w:r>
    </w:p>
    <w:p w:rsidR="00B33084" w:rsidRPr="00572F28" w:rsidRDefault="00B33084" w:rsidP="00787656">
      <w:pPr>
        <w:ind w:left="0" w:right="0"/>
        <w:rPr>
          <w:lang w:eastAsia="de-DE"/>
        </w:rPr>
      </w:pPr>
    </w:p>
    <w:p w:rsidR="00B33084" w:rsidRDefault="00B33084" w:rsidP="00787656">
      <w:pPr>
        <w:ind w:left="0" w:right="0"/>
        <w:rPr>
          <w:lang w:eastAsia="de-DE"/>
        </w:rPr>
      </w:pPr>
      <w:r w:rsidRPr="00572F28">
        <w:rPr>
          <w:lang w:eastAsia="de-DE"/>
        </w:rPr>
        <w:t>Konstanze Ruttloff, Sopran; Ekkehard Abele, Bariton; Karl-Martin Unrath, Tenor</w:t>
      </w:r>
      <w:r>
        <w:rPr>
          <w:lang w:eastAsia="de-DE"/>
        </w:rPr>
        <w:t>;</w:t>
      </w:r>
    </w:p>
    <w:p w:rsidR="00B33084" w:rsidRDefault="00B33084" w:rsidP="00787656">
      <w:pPr>
        <w:ind w:left="0" w:right="0"/>
        <w:rPr>
          <w:lang w:eastAsia="de-DE"/>
        </w:rPr>
      </w:pPr>
      <w:r w:rsidRPr="00572F28">
        <w:rPr>
          <w:lang w:eastAsia="de-DE"/>
        </w:rPr>
        <w:t>Oratorienchor Saarbrücken; Ensemble SaarBarock (Konzertmeisterin: Mechthild Blaumer)</w:t>
      </w:r>
      <w:r>
        <w:rPr>
          <w:lang w:eastAsia="de-DE"/>
        </w:rPr>
        <w:t>;</w:t>
      </w:r>
    </w:p>
    <w:p w:rsidR="00B33084" w:rsidRPr="00572F28" w:rsidRDefault="00B33084" w:rsidP="00787656">
      <w:pPr>
        <w:ind w:left="0" w:right="0"/>
        <w:rPr>
          <w:lang w:eastAsia="de-DE"/>
        </w:rPr>
      </w:pPr>
      <w:r w:rsidRPr="00572F28">
        <w:rPr>
          <w:lang w:eastAsia="de-DE"/>
        </w:rPr>
        <w:t>Leitung: Annemarie Ruttloff</w:t>
      </w:r>
    </w:p>
    <w:p w:rsidR="00B33084" w:rsidRPr="00572F28" w:rsidRDefault="00B33084" w:rsidP="00FB6E3F">
      <w:pPr>
        <w:ind w:left="0" w:right="0"/>
        <w:rPr>
          <w:lang w:eastAsia="de-DE"/>
        </w:rPr>
      </w:pPr>
    </w:p>
    <w:p w:rsidR="00B33084" w:rsidRPr="00572F28" w:rsidRDefault="00B33084" w:rsidP="00FB6E3F">
      <w:pPr>
        <w:ind w:left="0" w:right="0"/>
        <w:rPr>
          <w:lang w:eastAsia="de-DE"/>
        </w:rPr>
      </w:pPr>
      <w:r>
        <w:rPr>
          <w:lang w:eastAsia="de-DE"/>
        </w:rPr>
        <w:t xml:space="preserve">Eintritt </w:t>
      </w:r>
      <w:r w:rsidRPr="00572F28">
        <w:rPr>
          <w:lang w:eastAsia="de-DE"/>
        </w:rPr>
        <w:t>20 €</w:t>
      </w:r>
      <w:r>
        <w:rPr>
          <w:lang w:eastAsia="de-DE"/>
        </w:rPr>
        <w:t xml:space="preserve"> (Vorverkauf), 25 € (Abendkasse) / ermäßigt abzüglich</w:t>
      </w:r>
      <w:r w:rsidRPr="00572F28">
        <w:rPr>
          <w:lang w:eastAsia="de-DE"/>
        </w:rPr>
        <w:t xml:space="preserve"> 3 </w:t>
      </w:r>
      <w:r>
        <w:rPr>
          <w:lang w:eastAsia="de-DE"/>
        </w:rPr>
        <w:t>€ (Schüler und Studierende)</w:t>
      </w:r>
    </w:p>
    <w:p w:rsidR="00B33084" w:rsidRDefault="00B33084" w:rsidP="00FB6E3F">
      <w:pPr>
        <w:ind w:left="0" w:right="0"/>
        <w:rPr>
          <w:lang w:eastAsia="de-DE"/>
        </w:rPr>
      </w:pPr>
      <w:r>
        <w:rPr>
          <w:lang w:eastAsia="de-DE"/>
        </w:rPr>
        <w:t>Akademiemitgliedern steht ein K</w:t>
      </w:r>
      <w:r w:rsidRPr="00572F28">
        <w:rPr>
          <w:lang w:eastAsia="de-DE"/>
        </w:rPr>
        <w:t xml:space="preserve">ontingent </w:t>
      </w:r>
      <w:r>
        <w:rPr>
          <w:lang w:eastAsia="de-DE"/>
        </w:rPr>
        <w:t>ermäßigter Karten (17 €) zur Verfügung</w:t>
      </w:r>
    </w:p>
    <w:p w:rsidR="00B33084" w:rsidRPr="00572F28" w:rsidRDefault="00B33084" w:rsidP="00FB6E3F">
      <w:pPr>
        <w:ind w:left="0" w:right="0"/>
        <w:rPr>
          <w:lang w:eastAsia="de-DE"/>
        </w:rPr>
      </w:pPr>
      <w:r>
        <w:rPr>
          <w:lang w:eastAsia="de-DE"/>
        </w:rPr>
        <w:t>(nur im Vorverkauf über die Akademie)</w:t>
      </w:r>
    </w:p>
    <w:p w:rsidR="00B33084" w:rsidRDefault="00B33084" w:rsidP="00427FBA">
      <w:pPr>
        <w:ind w:left="0"/>
        <w:rPr>
          <w:lang w:eastAsia="de-DE"/>
        </w:rPr>
      </w:pPr>
    </w:p>
    <w:p w:rsidR="00B33084" w:rsidRPr="00572F28" w:rsidRDefault="00B33084" w:rsidP="00427FBA">
      <w:pPr>
        <w:ind w:left="0"/>
        <w:rPr>
          <w:lang w:eastAsia="de-DE"/>
        </w:rPr>
      </w:pPr>
    </w:p>
    <w:p w:rsidR="00B33084" w:rsidRDefault="00B33084" w:rsidP="00B7696B">
      <w:pPr>
        <w:ind w:left="0" w:right="0"/>
        <w:jc w:val="both"/>
        <w:rPr>
          <w:lang w:eastAsia="de-DE"/>
        </w:rPr>
      </w:pPr>
      <w:r w:rsidRPr="00572F28">
        <w:rPr>
          <w:lang w:eastAsia="de-DE"/>
        </w:rPr>
        <w:t xml:space="preserve">„Diese Ramlersche Cantate ist zwar von mir, doch kann ich ohne närrische Eigenliebe behaupten, daß sie von meinen Meisterstücken ein beträchtliches mit ist, woraus junge Componisten etwas lernen könnten.“ So C. P. E. Bach selbst über sein 1777/78 in Hamburg entstandenes Oratorium, das in Wien mehrfach von Mozart dirigiert wurde. </w:t>
      </w:r>
    </w:p>
    <w:p w:rsidR="00B33084" w:rsidRPr="00572F28" w:rsidRDefault="00B33084" w:rsidP="00B7696B">
      <w:pPr>
        <w:ind w:left="0" w:right="0"/>
        <w:jc w:val="both"/>
        <w:rPr>
          <w:lang w:eastAsia="de-DE"/>
        </w:rPr>
      </w:pPr>
      <w:r w:rsidRPr="00572F28">
        <w:rPr>
          <w:lang w:eastAsia="de-DE"/>
        </w:rPr>
        <w:t xml:space="preserve">Im empfindsamen Stil geschrieben, besteht das Werk aus zwei proportional ausgeglichenen Teilen. Die Chorsätze zwischen Arien und Rezitativen </w:t>
      </w:r>
      <w:r>
        <w:rPr>
          <w:lang w:eastAsia="de-DE"/>
        </w:rPr>
        <w:t xml:space="preserve">bilden </w:t>
      </w:r>
      <w:r w:rsidRPr="00572F28">
        <w:rPr>
          <w:lang w:eastAsia="de-DE"/>
        </w:rPr>
        <w:t xml:space="preserve">Pfeiler, </w:t>
      </w:r>
      <w:r>
        <w:rPr>
          <w:lang w:eastAsia="de-DE"/>
        </w:rPr>
        <w:t xml:space="preserve">die </w:t>
      </w:r>
      <w:r w:rsidRPr="00572F28">
        <w:rPr>
          <w:lang w:eastAsia="de-DE"/>
        </w:rPr>
        <w:t xml:space="preserve">gliedern und </w:t>
      </w:r>
      <w:r>
        <w:rPr>
          <w:lang w:eastAsia="de-DE"/>
        </w:rPr>
        <w:t xml:space="preserve">die zyklische Struktur zusammenfassen – </w:t>
      </w:r>
      <w:r w:rsidRPr="00572F28">
        <w:rPr>
          <w:lang w:eastAsia="de-DE"/>
        </w:rPr>
        <w:t>der Hoffnung ausdrückende zweite Satz, der dreimal erklingende Triumphchor, der Schlusschor des ersten Teiles sowie der rondoartige Schlusschor des zweiten Teiles mit anschließender Fuge.</w:t>
      </w:r>
    </w:p>
    <w:p w:rsidR="00B33084" w:rsidRPr="00572F28" w:rsidRDefault="00B33084" w:rsidP="00B7696B">
      <w:pPr>
        <w:ind w:left="0"/>
        <w:jc w:val="both"/>
      </w:pPr>
    </w:p>
    <w:p w:rsidR="00B33084" w:rsidRPr="00572F28" w:rsidRDefault="00B33084" w:rsidP="00B7696B">
      <w:pPr>
        <w:ind w:left="0" w:right="0"/>
        <w:jc w:val="both"/>
        <w:rPr>
          <w:lang w:eastAsia="de-DE"/>
        </w:rPr>
      </w:pPr>
      <w:r w:rsidRPr="00572F28">
        <w:t xml:space="preserve">Der Oratorienchor Saarbrücken ist ein überregionaler Chor, der seit dreißig Jahren projektbezogen arbeitet und jährlich große Oratorienkonzerte </w:t>
      </w:r>
      <w:r>
        <w:t>von</w:t>
      </w:r>
      <w:r w:rsidRPr="00572F28">
        <w:t xml:space="preserve"> hoher künstlerischer Qualität in der Ludwigskirche Saarbrücken und anderen saarländischen Kirchen veranstaltet. Er wurde von KMD Annemarie Ruttloff gegründet, die ihn bis heute leitet.</w:t>
      </w:r>
    </w:p>
    <w:sectPr w:rsidR="00B33084" w:rsidRPr="00572F28"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436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6B9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22CB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F0A7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56D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888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182B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C6E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AC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BA99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656"/>
    <w:rsid w:val="00005E21"/>
    <w:rsid w:val="00015DB6"/>
    <w:rsid w:val="00122C8F"/>
    <w:rsid w:val="001623C1"/>
    <w:rsid w:val="0016666A"/>
    <w:rsid w:val="001F3AF9"/>
    <w:rsid w:val="002175B1"/>
    <w:rsid w:val="00335A58"/>
    <w:rsid w:val="00427FBA"/>
    <w:rsid w:val="0046214F"/>
    <w:rsid w:val="00476B37"/>
    <w:rsid w:val="005375DF"/>
    <w:rsid w:val="00567C0D"/>
    <w:rsid w:val="00572F28"/>
    <w:rsid w:val="00584728"/>
    <w:rsid w:val="005A4800"/>
    <w:rsid w:val="005C75B0"/>
    <w:rsid w:val="0068465E"/>
    <w:rsid w:val="006A02CC"/>
    <w:rsid w:val="006E717E"/>
    <w:rsid w:val="006F1EB8"/>
    <w:rsid w:val="00787656"/>
    <w:rsid w:val="00953F83"/>
    <w:rsid w:val="00957302"/>
    <w:rsid w:val="00A56E03"/>
    <w:rsid w:val="00A81903"/>
    <w:rsid w:val="00B33084"/>
    <w:rsid w:val="00B66E71"/>
    <w:rsid w:val="00B7696B"/>
    <w:rsid w:val="00CA4F35"/>
    <w:rsid w:val="00CA7E12"/>
    <w:rsid w:val="00CC0F6D"/>
    <w:rsid w:val="00CC4633"/>
    <w:rsid w:val="00D34154"/>
    <w:rsid w:val="00E21748"/>
    <w:rsid w:val="00E22ED4"/>
    <w:rsid w:val="00E43DA9"/>
    <w:rsid w:val="00E4769D"/>
    <w:rsid w:val="00E5305C"/>
    <w:rsid w:val="00F17AC3"/>
    <w:rsid w:val="00F277C4"/>
    <w:rsid w:val="00F33314"/>
    <w:rsid w:val="00F428CE"/>
    <w:rsid w:val="00FB6E3F"/>
    <w:rsid w:val="00FB7C6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E"/>
    <w:pPr>
      <w:ind w:left="210" w:right="21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7656"/>
    <w:rPr>
      <w:rFonts w:cs="Times New Roman"/>
      <w:b/>
      <w:bCs/>
    </w:rPr>
  </w:style>
  <w:style w:type="paragraph" w:styleId="BalloonText">
    <w:name w:val="Balloon Text"/>
    <w:basedOn w:val="Normal"/>
    <w:link w:val="BalloonTextChar"/>
    <w:uiPriority w:val="99"/>
    <w:semiHidden/>
    <w:rsid w:val="005847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728"/>
    <w:rPr>
      <w:rFonts w:ascii="Tahoma" w:hAnsi="Tahoma" w:cs="Tahoma"/>
      <w:sz w:val="16"/>
      <w:szCs w:val="16"/>
    </w:rPr>
  </w:style>
  <w:style w:type="paragraph" w:styleId="NormalWeb">
    <w:name w:val="Normal (Web)"/>
    <w:basedOn w:val="Normal"/>
    <w:uiPriority w:val="99"/>
    <w:rsid w:val="00572F28"/>
    <w:pPr>
      <w:spacing w:before="100" w:beforeAutospacing="1" w:after="100" w:afterAutospacing="1"/>
      <w:ind w:left="0" w:right="0"/>
    </w:pPr>
    <w:rPr>
      <w:rFonts w:ascii="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71417830">
      <w:marLeft w:val="0"/>
      <w:marRight w:val="0"/>
      <w:marTop w:val="0"/>
      <w:marBottom w:val="0"/>
      <w:divBdr>
        <w:top w:val="none" w:sz="0" w:space="0" w:color="auto"/>
        <w:left w:val="none" w:sz="0" w:space="0" w:color="auto"/>
        <w:bottom w:val="none" w:sz="0" w:space="0" w:color="auto"/>
        <w:right w:val="none" w:sz="0" w:space="0" w:color="auto"/>
      </w:divBdr>
    </w:div>
    <w:div w:id="671417837">
      <w:marLeft w:val="0"/>
      <w:marRight w:val="0"/>
      <w:marTop w:val="0"/>
      <w:marBottom w:val="0"/>
      <w:divBdr>
        <w:top w:val="none" w:sz="0" w:space="0" w:color="auto"/>
        <w:left w:val="none" w:sz="0" w:space="0" w:color="auto"/>
        <w:bottom w:val="none" w:sz="0" w:space="0" w:color="auto"/>
        <w:right w:val="none" w:sz="0" w:space="0" w:color="auto"/>
      </w:divBdr>
      <w:divsChild>
        <w:div w:id="671417828">
          <w:marLeft w:val="0"/>
          <w:marRight w:val="0"/>
          <w:marTop w:val="0"/>
          <w:marBottom w:val="0"/>
          <w:divBdr>
            <w:top w:val="none" w:sz="0" w:space="0" w:color="auto"/>
            <w:left w:val="none" w:sz="0" w:space="0" w:color="auto"/>
            <w:bottom w:val="none" w:sz="0" w:space="0" w:color="auto"/>
            <w:right w:val="none" w:sz="0" w:space="0" w:color="auto"/>
          </w:divBdr>
        </w:div>
        <w:div w:id="671417829">
          <w:marLeft w:val="0"/>
          <w:marRight w:val="0"/>
          <w:marTop w:val="0"/>
          <w:marBottom w:val="0"/>
          <w:divBdr>
            <w:top w:val="none" w:sz="0" w:space="0" w:color="auto"/>
            <w:left w:val="none" w:sz="0" w:space="0" w:color="auto"/>
            <w:bottom w:val="none" w:sz="0" w:space="0" w:color="auto"/>
            <w:right w:val="none" w:sz="0" w:space="0" w:color="auto"/>
          </w:divBdr>
        </w:div>
        <w:div w:id="671417831">
          <w:marLeft w:val="0"/>
          <w:marRight w:val="0"/>
          <w:marTop w:val="0"/>
          <w:marBottom w:val="0"/>
          <w:divBdr>
            <w:top w:val="none" w:sz="0" w:space="0" w:color="auto"/>
            <w:left w:val="none" w:sz="0" w:space="0" w:color="auto"/>
            <w:bottom w:val="none" w:sz="0" w:space="0" w:color="auto"/>
            <w:right w:val="none" w:sz="0" w:space="0" w:color="auto"/>
          </w:divBdr>
        </w:div>
        <w:div w:id="671417832">
          <w:marLeft w:val="0"/>
          <w:marRight w:val="0"/>
          <w:marTop w:val="0"/>
          <w:marBottom w:val="0"/>
          <w:divBdr>
            <w:top w:val="none" w:sz="0" w:space="0" w:color="auto"/>
            <w:left w:val="none" w:sz="0" w:space="0" w:color="auto"/>
            <w:bottom w:val="none" w:sz="0" w:space="0" w:color="auto"/>
            <w:right w:val="none" w:sz="0" w:space="0" w:color="auto"/>
          </w:divBdr>
        </w:div>
        <w:div w:id="671417833">
          <w:marLeft w:val="0"/>
          <w:marRight w:val="0"/>
          <w:marTop w:val="0"/>
          <w:marBottom w:val="0"/>
          <w:divBdr>
            <w:top w:val="none" w:sz="0" w:space="0" w:color="auto"/>
            <w:left w:val="none" w:sz="0" w:space="0" w:color="auto"/>
            <w:bottom w:val="none" w:sz="0" w:space="0" w:color="auto"/>
            <w:right w:val="none" w:sz="0" w:space="0" w:color="auto"/>
          </w:divBdr>
        </w:div>
        <w:div w:id="671417834">
          <w:marLeft w:val="0"/>
          <w:marRight w:val="0"/>
          <w:marTop w:val="0"/>
          <w:marBottom w:val="0"/>
          <w:divBdr>
            <w:top w:val="none" w:sz="0" w:space="0" w:color="auto"/>
            <w:left w:val="none" w:sz="0" w:space="0" w:color="auto"/>
            <w:bottom w:val="none" w:sz="0" w:space="0" w:color="auto"/>
            <w:right w:val="none" w:sz="0" w:space="0" w:color="auto"/>
          </w:divBdr>
        </w:div>
        <w:div w:id="671417835">
          <w:marLeft w:val="0"/>
          <w:marRight w:val="0"/>
          <w:marTop w:val="0"/>
          <w:marBottom w:val="0"/>
          <w:divBdr>
            <w:top w:val="none" w:sz="0" w:space="0" w:color="auto"/>
            <w:left w:val="none" w:sz="0" w:space="0" w:color="auto"/>
            <w:bottom w:val="none" w:sz="0" w:space="0" w:color="auto"/>
            <w:right w:val="none" w:sz="0" w:space="0" w:color="auto"/>
          </w:divBdr>
        </w:div>
        <w:div w:id="671417836">
          <w:marLeft w:val="0"/>
          <w:marRight w:val="0"/>
          <w:marTop w:val="0"/>
          <w:marBottom w:val="0"/>
          <w:divBdr>
            <w:top w:val="none" w:sz="0" w:space="0" w:color="auto"/>
            <w:left w:val="none" w:sz="0" w:space="0" w:color="auto"/>
            <w:bottom w:val="none" w:sz="0" w:space="0" w:color="auto"/>
            <w:right w:val="none" w:sz="0" w:space="0" w:color="auto"/>
          </w:divBdr>
        </w:div>
        <w:div w:id="671417838">
          <w:marLeft w:val="0"/>
          <w:marRight w:val="0"/>
          <w:marTop w:val="0"/>
          <w:marBottom w:val="0"/>
          <w:divBdr>
            <w:top w:val="none" w:sz="0" w:space="0" w:color="auto"/>
            <w:left w:val="none" w:sz="0" w:space="0" w:color="auto"/>
            <w:bottom w:val="none" w:sz="0" w:space="0" w:color="auto"/>
            <w:right w:val="none" w:sz="0" w:space="0" w:color="auto"/>
          </w:divBdr>
        </w:div>
        <w:div w:id="671417839">
          <w:marLeft w:val="0"/>
          <w:marRight w:val="0"/>
          <w:marTop w:val="0"/>
          <w:marBottom w:val="0"/>
          <w:divBdr>
            <w:top w:val="none" w:sz="0" w:space="0" w:color="auto"/>
            <w:left w:val="none" w:sz="0" w:space="0" w:color="auto"/>
            <w:bottom w:val="none" w:sz="0" w:space="0" w:color="auto"/>
            <w:right w:val="none" w:sz="0" w:space="0" w:color="auto"/>
          </w:divBdr>
        </w:div>
        <w:div w:id="671417840">
          <w:marLeft w:val="0"/>
          <w:marRight w:val="0"/>
          <w:marTop w:val="0"/>
          <w:marBottom w:val="0"/>
          <w:divBdr>
            <w:top w:val="none" w:sz="0" w:space="0" w:color="auto"/>
            <w:left w:val="none" w:sz="0" w:space="0" w:color="auto"/>
            <w:bottom w:val="none" w:sz="0" w:space="0" w:color="auto"/>
            <w:right w:val="none" w:sz="0" w:space="0" w:color="auto"/>
          </w:divBdr>
        </w:div>
        <w:div w:id="671417841">
          <w:marLeft w:val="0"/>
          <w:marRight w:val="0"/>
          <w:marTop w:val="0"/>
          <w:marBottom w:val="0"/>
          <w:divBdr>
            <w:top w:val="none" w:sz="0" w:space="0" w:color="auto"/>
            <w:left w:val="none" w:sz="0" w:space="0" w:color="auto"/>
            <w:bottom w:val="none" w:sz="0" w:space="0" w:color="auto"/>
            <w:right w:val="none" w:sz="0" w:space="0" w:color="auto"/>
          </w:divBdr>
        </w:div>
        <w:div w:id="671417842">
          <w:marLeft w:val="0"/>
          <w:marRight w:val="0"/>
          <w:marTop w:val="0"/>
          <w:marBottom w:val="0"/>
          <w:divBdr>
            <w:top w:val="none" w:sz="0" w:space="0" w:color="auto"/>
            <w:left w:val="none" w:sz="0" w:space="0" w:color="auto"/>
            <w:bottom w:val="none" w:sz="0" w:space="0" w:color="auto"/>
            <w:right w:val="none" w:sz="0" w:space="0" w:color="auto"/>
          </w:divBdr>
        </w:div>
        <w:div w:id="671417843">
          <w:marLeft w:val="0"/>
          <w:marRight w:val="0"/>
          <w:marTop w:val="0"/>
          <w:marBottom w:val="0"/>
          <w:divBdr>
            <w:top w:val="none" w:sz="0" w:space="0" w:color="auto"/>
            <w:left w:val="none" w:sz="0" w:space="0" w:color="auto"/>
            <w:bottom w:val="none" w:sz="0" w:space="0" w:color="auto"/>
            <w:right w:val="none" w:sz="0" w:space="0" w:color="auto"/>
          </w:divBdr>
        </w:div>
        <w:div w:id="671417844">
          <w:marLeft w:val="0"/>
          <w:marRight w:val="0"/>
          <w:marTop w:val="0"/>
          <w:marBottom w:val="0"/>
          <w:divBdr>
            <w:top w:val="none" w:sz="0" w:space="0" w:color="auto"/>
            <w:left w:val="none" w:sz="0" w:space="0" w:color="auto"/>
            <w:bottom w:val="none" w:sz="0" w:space="0" w:color="auto"/>
            <w:right w:val="none" w:sz="0" w:space="0" w:color="auto"/>
          </w:divBdr>
        </w:div>
        <w:div w:id="671417845">
          <w:marLeft w:val="0"/>
          <w:marRight w:val="0"/>
          <w:marTop w:val="0"/>
          <w:marBottom w:val="0"/>
          <w:divBdr>
            <w:top w:val="none" w:sz="0" w:space="0" w:color="auto"/>
            <w:left w:val="none" w:sz="0" w:space="0" w:color="auto"/>
            <w:bottom w:val="none" w:sz="0" w:space="0" w:color="auto"/>
            <w:right w:val="none" w:sz="0" w:space="0" w:color="auto"/>
          </w:divBdr>
        </w:div>
        <w:div w:id="671417846">
          <w:marLeft w:val="0"/>
          <w:marRight w:val="0"/>
          <w:marTop w:val="0"/>
          <w:marBottom w:val="0"/>
          <w:divBdr>
            <w:top w:val="none" w:sz="0" w:space="0" w:color="auto"/>
            <w:left w:val="none" w:sz="0" w:space="0" w:color="auto"/>
            <w:bottom w:val="none" w:sz="0" w:space="0" w:color="auto"/>
            <w:right w:val="none" w:sz="0" w:space="0" w:color="auto"/>
          </w:divBdr>
        </w:div>
      </w:divsChild>
    </w:div>
    <w:div w:id="671417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225</Words>
  <Characters>1419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 03</dc:title>
  <dc:subject/>
  <dc:creator>mein</dc:creator>
  <cp:keywords/>
  <dc:description/>
  <cp:lastModifiedBy>Lutz Gillmann</cp:lastModifiedBy>
  <cp:revision>10</cp:revision>
  <cp:lastPrinted>2015-02-06T16:15:00Z</cp:lastPrinted>
  <dcterms:created xsi:type="dcterms:W3CDTF">2015-03-01T06:51:00Z</dcterms:created>
  <dcterms:modified xsi:type="dcterms:W3CDTF">2015-03-03T07:13:00Z</dcterms:modified>
</cp:coreProperties>
</file>