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93" w:rsidRDefault="005C3693" w:rsidP="003E3433">
      <w:pPr>
        <w:rPr>
          <w:rFonts w:ascii="Calibri" w:hAnsi="Calibri"/>
          <w:sz w:val="22"/>
          <w:szCs w:val="22"/>
        </w:rPr>
      </w:pPr>
      <w:r>
        <w:rPr>
          <w:rFonts w:ascii="Calibri" w:hAnsi="Calibri"/>
          <w:sz w:val="22"/>
          <w:szCs w:val="22"/>
        </w:rPr>
        <w:t>[S. 11]</w:t>
      </w:r>
    </w:p>
    <w:p w:rsidR="005C3693" w:rsidRPr="007218E2" w:rsidRDefault="005C3693" w:rsidP="003E3433">
      <w:pPr>
        <w:rPr>
          <w:rFonts w:ascii="Calibri" w:hAnsi="Calibri"/>
          <w:b/>
          <w:sz w:val="22"/>
          <w:szCs w:val="22"/>
        </w:rPr>
      </w:pPr>
      <w:r w:rsidRPr="007218E2">
        <w:rPr>
          <w:rFonts w:ascii="Calibri" w:hAnsi="Calibri"/>
          <w:b/>
          <w:sz w:val="22"/>
          <w:szCs w:val="22"/>
        </w:rPr>
        <w:t>6</w:t>
      </w:r>
    </w:p>
    <w:p w:rsidR="005C3693" w:rsidRPr="003E3433" w:rsidRDefault="005C3693" w:rsidP="003E3433">
      <w:pPr>
        <w:rPr>
          <w:rFonts w:ascii="Calibri" w:hAnsi="Calibri"/>
          <w:sz w:val="22"/>
          <w:szCs w:val="22"/>
        </w:rPr>
      </w:pPr>
      <w:r w:rsidRPr="003E3433">
        <w:rPr>
          <w:rFonts w:ascii="Calibri" w:hAnsi="Calibri"/>
          <w:sz w:val="22"/>
          <w:szCs w:val="22"/>
        </w:rPr>
        <w:t>Samstag, 21. März, 15-23.30 Uhr</w:t>
      </w:r>
    </w:p>
    <w:p w:rsidR="005C3693" w:rsidRPr="003E3433" w:rsidRDefault="005C3693" w:rsidP="003E3433">
      <w:pPr>
        <w:rPr>
          <w:rFonts w:ascii="Calibri" w:hAnsi="Calibri"/>
          <w:sz w:val="22"/>
          <w:szCs w:val="22"/>
        </w:rPr>
      </w:pPr>
      <w:r w:rsidRPr="003E3433">
        <w:rPr>
          <w:rFonts w:ascii="Calibri" w:hAnsi="Calibri"/>
          <w:sz w:val="22"/>
          <w:szCs w:val="22"/>
        </w:rPr>
        <w:t>Stiftskirche St. Arnual</w:t>
      </w:r>
      <w:r>
        <w:rPr>
          <w:rFonts w:ascii="Calibri" w:hAnsi="Calibri"/>
          <w:sz w:val="22"/>
          <w:szCs w:val="22"/>
        </w:rPr>
        <w:t xml:space="preserve"> und Albert-Schweitzer-Haus (schräg gegenüber)</w:t>
      </w:r>
      <w:r w:rsidRPr="003E3433">
        <w:rPr>
          <w:rFonts w:ascii="Calibri" w:hAnsi="Calibri"/>
          <w:sz w:val="22"/>
          <w:szCs w:val="22"/>
        </w:rPr>
        <w:t>, Saarbrücken</w:t>
      </w:r>
    </w:p>
    <w:p w:rsidR="005C3693" w:rsidRPr="003E3433" w:rsidRDefault="005C3693" w:rsidP="003E3433">
      <w:pPr>
        <w:rPr>
          <w:rFonts w:ascii="Calibri" w:hAnsi="Calibri"/>
          <w:sz w:val="22"/>
          <w:szCs w:val="22"/>
        </w:rPr>
      </w:pPr>
    </w:p>
    <w:p w:rsidR="005C3693" w:rsidRPr="003E3433" w:rsidRDefault="005C3693" w:rsidP="003E3433">
      <w:pPr>
        <w:rPr>
          <w:rFonts w:ascii="Calibri" w:hAnsi="Calibri"/>
          <w:sz w:val="22"/>
          <w:szCs w:val="22"/>
        </w:rPr>
      </w:pPr>
      <w:hyperlink r:id="rId4" w:history="1">
        <w:r w:rsidRPr="000B0757">
          <w:rPr>
            <w:rFonts w:ascii="Calibri" w:hAnsi="Calibri"/>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ei:Bachsiegel.svg" href="http://upload.wikimedia.org/wikipedia/commons/6/65/Bachsiegel" style="width:54pt;height:1in" o:button="t">
              <v:imagedata r:id="rId5" r:href="rId6"/>
            </v:shape>
          </w:pict>
        </w:r>
      </w:hyperlink>
      <w:r w:rsidRPr="003E3433">
        <w:rPr>
          <w:rFonts w:ascii="Calibri" w:hAnsi="Calibri"/>
          <w:sz w:val="22"/>
          <w:szCs w:val="22"/>
        </w:rPr>
        <w:tab/>
      </w:r>
    </w:p>
    <w:p w:rsidR="005C3693" w:rsidRPr="003E3433" w:rsidRDefault="005C3693" w:rsidP="003E3433">
      <w:pPr>
        <w:rPr>
          <w:rFonts w:ascii="Calibri" w:hAnsi="Calibri"/>
          <w:sz w:val="22"/>
          <w:szCs w:val="22"/>
        </w:rPr>
      </w:pPr>
    </w:p>
    <w:p w:rsidR="005C3693" w:rsidRPr="003E3433" w:rsidRDefault="005C3693" w:rsidP="003E3433">
      <w:pPr>
        <w:rPr>
          <w:rFonts w:ascii="Calibri" w:hAnsi="Calibri"/>
          <w:b/>
          <w:sz w:val="22"/>
          <w:szCs w:val="22"/>
        </w:rPr>
      </w:pPr>
      <w:r w:rsidRPr="003E3433">
        <w:rPr>
          <w:rFonts w:ascii="Calibri" w:hAnsi="Calibri"/>
          <w:b/>
          <w:sz w:val="22"/>
          <w:szCs w:val="22"/>
        </w:rPr>
        <w:t>J</w:t>
      </w:r>
      <w:r>
        <w:rPr>
          <w:rFonts w:ascii="Calibri" w:hAnsi="Calibri"/>
          <w:b/>
          <w:sz w:val="22"/>
          <w:szCs w:val="22"/>
        </w:rPr>
        <w:t>S</w:t>
      </w:r>
      <w:r w:rsidRPr="003E3433">
        <w:rPr>
          <w:rFonts w:ascii="Calibri" w:hAnsi="Calibri"/>
          <w:b/>
          <w:sz w:val="22"/>
          <w:szCs w:val="22"/>
        </w:rPr>
        <w:t>B 330 Jahre</w:t>
      </w:r>
    </w:p>
    <w:p w:rsidR="005C3693" w:rsidRDefault="005C3693" w:rsidP="003E3433">
      <w:pPr>
        <w:rPr>
          <w:rFonts w:ascii="Calibri" w:hAnsi="Calibri"/>
          <w:sz w:val="22"/>
          <w:szCs w:val="22"/>
        </w:rPr>
      </w:pPr>
      <w:r w:rsidRPr="003E3433">
        <w:rPr>
          <w:rFonts w:ascii="Calibri" w:hAnsi="Calibri"/>
          <w:sz w:val="22"/>
          <w:szCs w:val="22"/>
        </w:rPr>
        <w:t>Konzerttag an Johann Sebastian Bachs 330. Geburtstag</w:t>
      </w:r>
    </w:p>
    <w:p w:rsidR="005C3693" w:rsidRDefault="005C3693" w:rsidP="003E3433">
      <w:pPr>
        <w:rPr>
          <w:rFonts w:ascii="Calibri" w:hAnsi="Calibri"/>
          <w:sz w:val="22"/>
          <w:szCs w:val="22"/>
        </w:rPr>
      </w:pPr>
    </w:p>
    <w:p w:rsidR="005C3693" w:rsidRPr="003E3433" w:rsidRDefault="005C3693" w:rsidP="003E3433">
      <w:pPr>
        <w:rPr>
          <w:rFonts w:ascii="Calibri" w:hAnsi="Calibri"/>
          <w:sz w:val="22"/>
          <w:szCs w:val="22"/>
        </w:rPr>
      </w:pPr>
      <w:r>
        <w:rPr>
          <w:rFonts w:ascii="Calibri" w:hAnsi="Calibri"/>
          <w:sz w:val="22"/>
          <w:szCs w:val="22"/>
        </w:rPr>
        <w:t>Kantaten, Kammermusik und Orgelwerke von J. S. Bach</w:t>
      </w:r>
    </w:p>
    <w:p w:rsidR="005C3693" w:rsidRPr="006D00F1" w:rsidRDefault="005C3693" w:rsidP="003E3433">
      <w:pPr>
        <w:rPr>
          <w:rFonts w:ascii="Calibri" w:hAnsi="Calibri"/>
          <w:sz w:val="22"/>
          <w:szCs w:val="22"/>
        </w:rPr>
      </w:pPr>
    </w:p>
    <w:p w:rsidR="005C3693" w:rsidRDefault="005C3693" w:rsidP="006D00F1">
      <w:pPr>
        <w:pStyle w:val="NormalWeb"/>
        <w:spacing w:before="0" w:beforeAutospacing="0" w:after="0" w:afterAutospacing="0"/>
        <w:rPr>
          <w:rFonts w:ascii="Calibri" w:hAnsi="Calibri"/>
          <w:sz w:val="22"/>
          <w:szCs w:val="22"/>
        </w:rPr>
      </w:pPr>
      <w:r w:rsidRPr="00D01630">
        <w:rPr>
          <w:rFonts w:ascii="Calibri" w:hAnsi="Calibri"/>
          <w:sz w:val="22"/>
          <w:szCs w:val="22"/>
        </w:rPr>
        <w:t>Rainer Oster, Sebastian Benetello, Karl-Ludwig Kreutz, Andreas Rothkopf, Johannes Bernarding und</w:t>
      </w:r>
    </w:p>
    <w:p w:rsidR="005C3693" w:rsidRDefault="005C3693" w:rsidP="006D00F1">
      <w:pPr>
        <w:pStyle w:val="NormalWeb"/>
        <w:spacing w:before="0" w:beforeAutospacing="0" w:after="0" w:afterAutospacing="0"/>
        <w:rPr>
          <w:rFonts w:ascii="Calibri" w:hAnsi="Calibri"/>
          <w:sz w:val="22"/>
          <w:szCs w:val="22"/>
        </w:rPr>
      </w:pPr>
      <w:r w:rsidRPr="00D01630">
        <w:rPr>
          <w:rFonts w:ascii="Calibri" w:hAnsi="Calibri"/>
          <w:sz w:val="22"/>
          <w:szCs w:val="22"/>
        </w:rPr>
        <w:t xml:space="preserve">Christian von Blohn, Orgel; </w:t>
      </w:r>
      <w:r w:rsidRPr="00D01630">
        <w:rPr>
          <w:rFonts w:ascii="Calibri" w:hAnsi="Calibri"/>
          <w:sz w:val="22"/>
          <w:szCs w:val="22"/>
          <w:lang w:eastAsia="en-US"/>
        </w:rPr>
        <w:t>Vokalsolisten, Studio Vocale und Barockensembles der Hochschule für</w:t>
      </w:r>
    </w:p>
    <w:p w:rsidR="005C3693" w:rsidRDefault="005C3693" w:rsidP="00D01630">
      <w:pPr>
        <w:pStyle w:val="NormalWeb"/>
        <w:spacing w:before="0" w:beforeAutospacing="0" w:after="0" w:afterAutospacing="0"/>
        <w:rPr>
          <w:rFonts w:ascii="Calibri" w:hAnsi="Calibri"/>
          <w:sz w:val="22"/>
          <w:szCs w:val="22"/>
        </w:rPr>
      </w:pPr>
      <w:r w:rsidRPr="00D01630">
        <w:rPr>
          <w:rFonts w:ascii="Calibri" w:hAnsi="Calibri"/>
          <w:sz w:val="22"/>
          <w:szCs w:val="22"/>
          <w:lang w:eastAsia="en-US"/>
        </w:rPr>
        <w:t xml:space="preserve">Musik Saar, Leitung: Mauro Barbierato und Lutz Gillmann; </w:t>
      </w:r>
      <w:r w:rsidRPr="00D01630">
        <w:rPr>
          <w:rFonts w:ascii="Calibri" w:hAnsi="Calibri"/>
          <w:sz w:val="22"/>
          <w:szCs w:val="22"/>
        </w:rPr>
        <w:t>Alexandra Codreanu, Cembalo;</w:t>
      </w:r>
    </w:p>
    <w:p w:rsidR="005C3693" w:rsidRDefault="005C3693" w:rsidP="00D01630">
      <w:pPr>
        <w:pStyle w:val="NormalWeb"/>
        <w:spacing w:before="0" w:beforeAutospacing="0" w:after="0" w:afterAutospacing="0"/>
        <w:rPr>
          <w:rFonts w:ascii="Calibri" w:hAnsi="Calibri"/>
          <w:sz w:val="22"/>
          <w:szCs w:val="22"/>
        </w:rPr>
      </w:pPr>
      <w:r w:rsidRPr="00D01630">
        <w:rPr>
          <w:rFonts w:ascii="Calibri" w:hAnsi="Calibri"/>
          <w:sz w:val="22"/>
          <w:szCs w:val="22"/>
        </w:rPr>
        <w:t>Vokalconsort Parlando &amp; Bach Collegium Saarbrücken, Leitung: Rainer Oster; Via Nova Ensemble</w:t>
      </w:r>
      <w:r>
        <w:rPr>
          <w:rFonts w:ascii="Calibri" w:hAnsi="Calibri"/>
          <w:sz w:val="22"/>
          <w:szCs w:val="22"/>
        </w:rPr>
        <w:t>;</w:t>
      </w:r>
    </w:p>
    <w:p w:rsidR="005C3693" w:rsidRPr="00D01630" w:rsidRDefault="005C3693" w:rsidP="00D01630">
      <w:pPr>
        <w:pStyle w:val="NormalWeb"/>
        <w:spacing w:before="0" w:beforeAutospacing="0" w:after="0" w:afterAutospacing="0"/>
        <w:rPr>
          <w:rFonts w:ascii="Calibri" w:hAnsi="Calibri"/>
          <w:sz w:val="22"/>
          <w:szCs w:val="22"/>
        </w:rPr>
      </w:pPr>
      <w:r w:rsidRPr="00D01630">
        <w:rPr>
          <w:rFonts w:ascii="Calibri" w:hAnsi="Calibri"/>
          <w:sz w:val="22"/>
          <w:szCs w:val="22"/>
        </w:rPr>
        <w:t>Saarländisches Barockensemble; Heiner Take und Roland Kunz, Sprecher</w:t>
      </w:r>
      <w:r>
        <w:rPr>
          <w:rFonts w:ascii="Calibri" w:hAnsi="Calibri"/>
          <w:sz w:val="22"/>
          <w:szCs w:val="22"/>
        </w:rPr>
        <w:t xml:space="preserve"> u. a.</w:t>
      </w:r>
    </w:p>
    <w:p w:rsidR="005C3693" w:rsidRPr="00903C43" w:rsidRDefault="005C3693" w:rsidP="00903C43">
      <w:pPr>
        <w:rPr>
          <w:rFonts w:ascii="Calibri" w:hAnsi="Calibri"/>
          <w:sz w:val="22"/>
          <w:szCs w:val="22"/>
        </w:rPr>
      </w:pPr>
    </w:p>
    <w:p w:rsidR="005C3693" w:rsidRDefault="005C3693" w:rsidP="00E54E33">
      <w:r>
        <w:rPr>
          <w:rFonts w:ascii="Calibri" w:hAnsi="Calibri"/>
          <w:sz w:val="22"/>
          <w:szCs w:val="22"/>
        </w:rPr>
        <w:t>Eintritt frei (Kollekte)</w:t>
      </w:r>
      <w:r w:rsidRPr="00E54E33">
        <w:t xml:space="preserve"> </w:t>
      </w:r>
    </w:p>
    <w:p w:rsidR="005C3693" w:rsidRDefault="005C3693" w:rsidP="00E54E33">
      <w:pPr>
        <w:rPr>
          <w:rFonts w:ascii="Calibri" w:hAnsi="Calibri"/>
          <w:sz w:val="22"/>
          <w:szCs w:val="22"/>
        </w:rPr>
      </w:pPr>
      <w:r>
        <w:rPr>
          <w:rFonts w:ascii="Calibri" w:hAnsi="Calibri"/>
          <w:sz w:val="22"/>
          <w:szCs w:val="22"/>
        </w:rPr>
        <w:t>genaues Programm unter www.stiftunghistorischemusik.de</w:t>
      </w:r>
    </w:p>
    <w:p w:rsidR="005C3693" w:rsidRPr="00E54E33" w:rsidRDefault="005C3693" w:rsidP="00E54E33">
      <w:pPr>
        <w:rPr>
          <w:rFonts w:ascii="Calibri" w:hAnsi="Calibri"/>
          <w:sz w:val="22"/>
          <w:szCs w:val="22"/>
        </w:rPr>
      </w:pPr>
    </w:p>
    <w:p w:rsidR="005C3693" w:rsidRPr="00E54E33" w:rsidRDefault="005C3693" w:rsidP="00E54E33">
      <w:pPr>
        <w:rPr>
          <w:rFonts w:ascii="Calibri" w:hAnsi="Calibri"/>
          <w:sz w:val="22"/>
          <w:szCs w:val="22"/>
        </w:rPr>
      </w:pPr>
      <w:r w:rsidRPr="00E54E33">
        <w:rPr>
          <w:rFonts w:ascii="Calibri" w:hAnsi="Calibri"/>
          <w:sz w:val="22"/>
          <w:szCs w:val="22"/>
        </w:rPr>
        <w:t xml:space="preserve">++++ Termin vormerken: Bachs 330. Geburtstag am 21. März in der Stiftskirche St. Arnual, Saarbrücken ++++ </w:t>
      </w:r>
    </w:p>
    <w:p w:rsidR="005C3693" w:rsidRPr="00E54E33" w:rsidRDefault="005C3693" w:rsidP="00E54E33">
      <w:pPr>
        <w:rPr>
          <w:rFonts w:ascii="Calibri" w:hAnsi="Calibri"/>
          <w:sz w:val="22"/>
          <w:szCs w:val="22"/>
        </w:rPr>
      </w:pPr>
    </w:p>
    <w:p w:rsidR="005C3693" w:rsidRPr="00E54E33" w:rsidRDefault="005C3693" w:rsidP="00E54E33">
      <w:pPr>
        <w:rPr>
          <w:rFonts w:ascii="Calibri" w:hAnsi="Calibri"/>
          <w:sz w:val="22"/>
          <w:szCs w:val="22"/>
        </w:rPr>
      </w:pPr>
      <w:r w:rsidRPr="00E54E33">
        <w:rPr>
          <w:rFonts w:ascii="Calibri" w:hAnsi="Calibri"/>
          <w:sz w:val="22"/>
          <w:szCs w:val="22"/>
        </w:rPr>
        <w:t xml:space="preserve">Im kommenden Monat wird an vielen Orten Johann Sebastian Bachs 330. Geburtstag gefeiert, vor allem in Thüringen und Sachsen, wo das Andenken des Leipziger Thomaskantors und gebürtigen Eisenachers besonders hoch gehalten wird. Aber auch in Saarbrücken erinnert eine Sonderveranstaltung am 21. März an Bach und seine Musik.  </w:t>
      </w:r>
    </w:p>
    <w:p w:rsidR="005C3693" w:rsidRDefault="005C3693" w:rsidP="00E54E33">
      <w:pPr>
        <w:rPr>
          <w:rFonts w:ascii="Calibri" w:hAnsi="Calibri"/>
          <w:sz w:val="22"/>
          <w:szCs w:val="22"/>
        </w:rPr>
      </w:pPr>
      <w:r w:rsidRPr="00E54E33">
        <w:rPr>
          <w:rFonts w:ascii="Calibri" w:hAnsi="Calibri"/>
          <w:sz w:val="22"/>
          <w:szCs w:val="22"/>
        </w:rPr>
        <w:t xml:space="preserve">In der Stiftskirche St. Arnual und im angrenzenden Albert-Schweitzer-Haus kann man einen Tag lang in die musikalische Welt des großen Komponisten eintauchen. Vom Nachmittag bis in den späten Abend kommen zahlreiche Werke Bachs zur Aufführung, geistliche und weltliche Kantaten, große und kleine Orgelwerke, Kammermusik wie das 6. Brandenburgische Konzert und auch die beiden erst im 21. Jahrhundert wieder entdeckten Werke, die Orgelfantasie "Wo Gott der Herr nicht bei uns hält" und die Geburtstagsarie für den Herzog von Weimar "Alles mit Gott und nichts ohn' ihn". Zwischen den musikalischen Beiträgen werden der Schauspieler Heiner Take und SR 2 Moderator Roland Kunz aus historischen Bach-Dokumenten und -Briefen lesen. Mit seinen vielen unterschiedlichen Facetten wird dieser lange Bach-Tag die Bedeutung und Vielseitigkeit des größten Barockkomponisten erfahrbar machen. </w:t>
      </w:r>
    </w:p>
    <w:p w:rsidR="005C3693" w:rsidRPr="00E54E33" w:rsidRDefault="005C3693" w:rsidP="00E54E33">
      <w:pPr>
        <w:rPr>
          <w:rFonts w:ascii="Calibri" w:hAnsi="Calibri"/>
          <w:sz w:val="22"/>
          <w:szCs w:val="22"/>
        </w:rPr>
      </w:pPr>
      <w:r>
        <w:rPr>
          <w:rFonts w:ascii="Calibri" w:hAnsi="Calibri"/>
          <w:sz w:val="22"/>
          <w:szCs w:val="22"/>
        </w:rPr>
        <w:t>Das „</w:t>
      </w:r>
      <w:r w:rsidRPr="00E54E33">
        <w:rPr>
          <w:rFonts w:ascii="Calibri" w:hAnsi="Calibri"/>
          <w:sz w:val="22"/>
          <w:szCs w:val="22"/>
        </w:rPr>
        <w:t>Café Zimmermann</w:t>
      </w:r>
      <w:r>
        <w:rPr>
          <w:rFonts w:ascii="Calibri" w:hAnsi="Calibri"/>
          <w:sz w:val="22"/>
          <w:szCs w:val="22"/>
        </w:rPr>
        <w:t>“</w:t>
      </w:r>
      <w:r w:rsidRPr="00E54E33">
        <w:rPr>
          <w:rFonts w:ascii="Calibri" w:hAnsi="Calibri"/>
          <w:sz w:val="22"/>
          <w:szCs w:val="22"/>
        </w:rPr>
        <w:t xml:space="preserve"> im Albert-Schweitzer-Haus bietet nicht nur Live-Musik (u.</w:t>
      </w:r>
      <w:r>
        <w:rPr>
          <w:rFonts w:ascii="Calibri" w:hAnsi="Calibri"/>
          <w:sz w:val="22"/>
          <w:szCs w:val="22"/>
        </w:rPr>
        <w:t xml:space="preserve"> </w:t>
      </w:r>
      <w:r w:rsidRPr="00E54E33">
        <w:rPr>
          <w:rFonts w:ascii="Calibri" w:hAnsi="Calibri"/>
          <w:sz w:val="22"/>
          <w:szCs w:val="22"/>
        </w:rPr>
        <w:t xml:space="preserve">a. die </w:t>
      </w:r>
      <w:r w:rsidRPr="00E54E33">
        <w:rPr>
          <w:rFonts w:ascii="Calibri" w:hAnsi="Calibri"/>
          <w:i/>
          <w:sz w:val="22"/>
          <w:szCs w:val="22"/>
        </w:rPr>
        <w:t>Kaffee-Kantate</w:t>
      </w:r>
      <w:r w:rsidRPr="00E54E33">
        <w:rPr>
          <w:rFonts w:ascii="Calibri" w:hAnsi="Calibri"/>
          <w:sz w:val="22"/>
          <w:szCs w:val="22"/>
        </w:rPr>
        <w:t>), sondern auch kleine Speisen und Getränke an.</w:t>
      </w:r>
    </w:p>
    <w:p w:rsidR="005C3693" w:rsidRDefault="005C3693" w:rsidP="00046875">
      <w:pPr>
        <w:jc w:val="both"/>
        <w:rPr>
          <w:color w:val="0000FF"/>
          <w:u w:val="single"/>
        </w:rPr>
      </w:pPr>
    </w:p>
    <w:p w:rsidR="005C3693" w:rsidRDefault="005C3693" w:rsidP="00046875">
      <w:pPr>
        <w:jc w:val="both"/>
        <w:rPr>
          <w:rFonts w:ascii="Calibri" w:hAnsi="Calibri"/>
          <w:sz w:val="22"/>
          <w:szCs w:val="22"/>
        </w:rPr>
      </w:pPr>
      <w:r w:rsidRPr="003E3433">
        <w:rPr>
          <w:rFonts w:ascii="Calibri" w:hAnsi="Calibri"/>
          <w:sz w:val="22"/>
          <w:szCs w:val="22"/>
        </w:rPr>
        <w:t>Ein langer Bach-Tag, der mit vielen unterschiedlichen Beiträgen die Bedeutung und Vielseitigkeit des größten Barockkomponisten spüren lässt: Ka</w:t>
      </w:r>
      <w:r>
        <w:rPr>
          <w:rFonts w:ascii="Calibri" w:hAnsi="Calibri"/>
          <w:sz w:val="22"/>
          <w:szCs w:val="22"/>
        </w:rPr>
        <w:t xml:space="preserve">mmermusik, Vokalwerke, Clavier- </w:t>
      </w:r>
      <w:r w:rsidRPr="003E3433">
        <w:rPr>
          <w:rFonts w:ascii="Calibri" w:hAnsi="Calibri"/>
          <w:sz w:val="22"/>
          <w:szCs w:val="22"/>
        </w:rPr>
        <w:t xml:space="preserve">und Orgelmusik werden vom Nachmittag bis zum späten Abend im erhabenen Raum der gotischen Stiftskirche und im benachbarten gemütlichen Gemeindezentrum („Café Zimmermann“) geboten, darunter geistliche und weltliche Kantaten, Brandenburgische Konzerte, die große „Orgelmesse“ mit gesungenen Chorälen und  – als saarländische Erstaufführung – zwei erst im 21. Jahrhundert wieder entdeckte Werke, die Orgelfantasie </w:t>
      </w:r>
      <w:r>
        <w:rPr>
          <w:rFonts w:ascii="Calibri" w:hAnsi="Calibri"/>
          <w:sz w:val="22"/>
          <w:szCs w:val="22"/>
        </w:rPr>
        <w:t>„</w:t>
      </w:r>
      <w:r w:rsidRPr="00903C43">
        <w:rPr>
          <w:rFonts w:ascii="Calibri" w:hAnsi="Calibri"/>
          <w:sz w:val="22"/>
          <w:szCs w:val="22"/>
        </w:rPr>
        <w:t>Wo Gott der Herr nicht bei uns hält</w:t>
      </w:r>
      <w:r>
        <w:rPr>
          <w:rFonts w:ascii="Calibri" w:hAnsi="Calibri"/>
          <w:sz w:val="22"/>
          <w:szCs w:val="22"/>
        </w:rPr>
        <w:t>“</w:t>
      </w:r>
      <w:r w:rsidRPr="003E3433">
        <w:rPr>
          <w:rFonts w:ascii="Calibri" w:hAnsi="Calibri"/>
          <w:sz w:val="22"/>
          <w:szCs w:val="22"/>
        </w:rPr>
        <w:t xml:space="preserve"> und die Geburtstagsarie für den Herzog von Weimar</w:t>
      </w:r>
      <w:r>
        <w:rPr>
          <w:rFonts w:ascii="Calibri" w:hAnsi="Calibri"/>
          <w:sz w:val="22"/>
          <w:szCs w:val="22"/>
        </w:rPr>
        <w:t xml:space="preserve"> „</w:t>
      </w:r>
      <w:r w:rsidRPr="00483E89">
        <w:rPr>
          <w:rFonts w:ascii="Calibri" w:hAnsi="Calibri"/>
          <w:sz w:val="22"/>
          <w:szCs w:val="22"/>
        </w:rPr>
        <w:t>Alles mit Gott und nichts ohn’ ihn</w:t>
      </w:r>
      <w:r>
        <w:rPr>
          <w:rFonts w:ascii="Calibri" w:hAnsi="Calibri"/>
          <w:sz w:val="22"/>
          <w:szCs w:val="22"/>
        </w:rPr>
        <w:t>“</w:t>
      </w:r>
      <w:r w:rsidRPr="003E3433">
        <w:rPr>
          <w:rFonts w:ascii="Calibri" w:hAnsi="Calibri"/>
          <w:sz w:val="22"/>
          <w:szCs w:val="22"/>
        </w:rPr>
        <w:t>. Zwischen den Musikbeiträgen werden der Sc</w:t>
      </w:r>
      <w:r>
        <w:rPr>
          <w:rFonts w:ascii="Calibri" w:hAnsi="Calibri"/>
          <w:sz w:val="22"/>
          <w:szCs w:val="22"/>
        </w:rPr>
        <w:t>hauspieler Heiner Take und SR 2-</w:t>
      </w:r>
      <w:r w:rsidRPr="003E3433">
        <w:rPr>
          <w:rFonts w:ascii="Calibri" w:hAnsi="Calibri"/>
          <w:sz w:val="22"/>
          <w:szCs w:val="22"/>
        </w:rPr>
        <w:t>Moderator Roland Kunz aus hi</w:t>
      </w:r>
      <w:r>
        <w:rPr>
          <w:rFonts w:ascii="Calibri" w:hAnsi="Calibri"/>
          <w:sz w:val="22"/>
          <w:szCs w:val="22"/>
        </w:rPr>
        <w:t>storischen Bach-Dokumenten und -</w:t>
      </w:r>
      <w:r w:rsidRPr="003E3433">
        <w:rPr>
          <w:rFonts w:ascii="Calibri" w:hAnsi="Calibri"/>
          <w:sz w:val="22"/>
          <w:szCs w:val="22"/>
        </w:rPr>
        <w:t>Briefen lesen.</w:t>
      </w:r>
    </w:p>
    <w:p w:rsidR="005C3693" w:rsidRDefault="005C3693" w:rsidP="00046875">
      <w:pPr>
        <w:jc w:val="both"/>
        <w:rPr>
          <w:rFonts w:ascii="Calibri" w:hAnsi="Calibri"/>
          <w:sz w:val="22"/>
          <w:szCs w:val="22"/>
        </w:rPr>
      </w:pPr>
    </w:p>
    <w:p w:rsidR="005C3693" w:rsidRPr="003E3433" w:rsidRDefault="005C3693" w:rsidP="00046875">
      <w:pPr>
        <w:jc w:val="both"/>
        <w:rPr>
          <w:rFonts w:ascii="Calibri" w:hAnsi="Calibri"/>
          <w:sz w:val="22"/>
          <w:szCs w:val="22"/>
        </w:rPr>
      </w:pPr>
    </w:p>
    <w:sectPr w:rsidR="005C3693" w:rsidRPr="003E3433"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ookman Old Style"/>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3E8"/>
    <w:rsid w:val="00046875"/>
    <w:rsid w:val="000B0757"/>
    <w:rsid w:val="001116A1"/>
    <w:rsid w:val="00122C8F"/>
    <w:rsid w:val="00123385"/>
    <w:rsid w:val="002957A7"/>
    <w:rsid w:val="003B43E8"/>
    <w:rsid w:val="003E3433"/>
    <w:rsid w:val="00457C71"/>
    <w:rsid w:val="00483E89"/>
    <w:rsid w:val="005C3693"/>
    <w:rsid w:val="006D00F1"/>
    <w:rsid w:val="007218E2"/>
    <w:rsid w:val="00903C43"/>
    <w:rsid w:val="00947B7D"/>
    <w:rsid w:val="00A831BF"/>
    <w:rsid w:val="00C843EE"/>
    <w:rsid w:val="00D01630"/>
    <w:rsid w:val="00DF7ADC"/>
    <w:rsid w:val="00E54E33"/>
    <w:rsid w:val="00F428C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83E89"/>
    <w:pPr>
      <w:spacing w:before="100" w:beforeAutospacing="1" w:after="100" w:afterAutospacing="1"/>
    </w:pPr>
  </w:style>
  <w:style w:type="character" w:styleId="Hyperlink">
    <w:name w:val="Hyperlink"/>
    <w:basedOn w:val="DefaultParagraphFont"/>
    <w:uiPriority w:val="99"/>
    <w:rsid w:val="00E54E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0261783">
      <w:marLeft w:val="0"/>
      <w:marRight w:val="0"/>
      <w:marTop w:val="0"/>
      <w:marBottom w:val="0"/>
      <w:divBdr>
        <w:top w:val="none" w:sz="0" w:space="0" w:color="auto"/>
        <w:left w:val="none" w:sz="0" w:space="0" w:color="auto"/>
        <w:bottom w:val="none" w:sz="0" w:space="0" w:color="auto"/>
        <w:right w:val="none" w:sz="0" w:space="0" w:color="auto"/>
      </w:divBdr>
      <w:divsChild>
        <w:div w:id="1640261784">
          <w:marLeft w:val="0"/>
          <w:marRight w:val="0"/>
          <w:marTop w:val="0"/>
          <w:marBottom w:val="0"/>
          <w:divBdr>
            <w:top w:val="none" w:sz="0" w:space="0" w:color="auto"/>
            <w:left w:val="none" w:sz="0" w:space="0" w:color="auto"/>
            <w:bottom w:val="none" w:sz="0" w:space="0" w:color="auto"/>
            <w:right w:val="none" w:sz="0" w:space="0" w:color="auto"/>
          </w:divBdr>
          <w:divsChild>
            <w:div w:id="1640261785">
              <w:marLeft w:val="0"/>
              <w:marRight w:val="0"/>
              <w:marTop w:val="0"/>
              <w:marBottom w:val="0"/>
              <w:divBdr>
                <w:top w:val="none" w:sz="0" w:space="0" w:color="auto"/>
                <w:left w:val="none" w:sz="0" w:space="0" w:color="auto"/>
                <w:bottom w:val="none" w:sz="0" w:space="0" w:color="auto"/>
                <w:right w:val="none" w:sz="0" w:space="0" w:color="auto"/>
              </w:divBdr>
              <w:divsChild>
                <w:div w:id="1640261779">
                  <w:marLeft w:val="0"/>
                  <w:marRight w:val="0"/>
                  <w:marTop w:val="0"/>
                  <w:marBottom w:val="0"/>
                  <w:divBdr>
                    <w:top w:val="none" w:sz="0" w:space="0" w:color="auto"/>
                    <w:left w:val="none" w:sz="0" w:space="0" w:color="auto"/>
                    <w:bottom w:val="none" w:sz="0" w:space="0" w:color="auto"/>
                    <w:right w:val="none" w:sz="0" w:space="0" w:color="auto"/>
                  </w:divBdr>
                </w:div>
                <w:div w:id="1640261780">
                  <w:marLeft w:val="0"/>
                  <w:marRight w:val="0"/>
                  <w:marTop w:val="0"/>
                  <w:marBottom w:val="0"/>
                  <w:divBdr>
                    <w:top w:val="none" w:sz="0" w:space="0" w:color="auto"/>
                    <w:left w:val="none" w:sz="0" w:space="0" w:color="auto"/>
                    <w:bottom w:val="none" w:sz="0" w:space="0" w:color="auto"/>
                    <w:right w:val="none" w:sz="0" w:space="0" w:color="auto"/>
                  </w:divBdr>
                </w:div>
                <w:div w:id="1640261781">
                  <w:marLeft w:val="0"/>
                  <w:marRight w:val="0"/>
                  <w:marTop w:val="0"/>
                  <w:marBottom w:val="0"/>
                  <w:divBdr>
                    <w:top w:val="none" w:sz="0" w:space="0" w:color="auto"/>
                    <w:left w:val="none" w:sz="0" w:space="0" w:color="auto"/>
                    <w:bottom w:val="none" w:sz="0" w:space="0" w:color="auto"/>
                    <w:right w:val="none" w:sz="0" w:space="0" w:color="auto"/>
                  </w:divBdr>
                </w:div>
                <w:div w:id="16402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pload.wikimedia.org/wikipedia/commons/thumb/6/65/Bachsiegel.svg/450px-Bachsiegel.svg.png" TargetMode="External"/><Relationship Id="rId5" Type="http://schemas.openxmlformats.org/officeDocument/2006/relationships/image" Target="media/image1.png"/><Relationship Id="rId4" Type="http://schemas.openxmlformats.org/officeDocument/2006/relationships/hyperlink" Target="http://upload.wikimedia.org/wikipedia/commons/6/65/Bachsiege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455</Words>
  <Characters>2869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Samstag, 21</dc:title>
  <dc:subject/>
  <dc:creator>mein</dc:creator>
  <cp:keywords/>
  <dc:description/>
  <cp:lastModifiedBy>Lutz Gillmann</cp:lastModifiedBy>
  <cp:revision>5</cp:revision>
  <dcterms:created xsi:type="dcterms:W3CDTF">2015-02-22T19:32:00Z</dcterms:created>
  <dcterms:modified xsi:type="dcterms:W3CDTF">2015-02-25T15:41:00Z</dcterms:modified>
</cp:coreProperties>
</file>